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A79C4" w14:textId="77777777" w:rsidR="00EA78B5" w:rsidRDefault="00EA78B5">
      <w:r>
        <w:rPr>
          <w:b/>
          <w:noProof/>
          <w:sz w:val="16"/>
          <w:szCs w:val="16"/>
        </w:rPr>
        <w:drawing>
          <wp:inline distT="0" distB="0" distL="0" distR="0" wp14:anchorId="771E0C9D" wp14:editId="56D6D8AC">
            <wp:extent cx="9597340" cy="6064743"/>
            <wp:effectExtent l="0" t="0" r="444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33" t="1928" r="5694" b="3850"/>
                    <a:stretch/>
                  </pic:blipFill>
                  <pic:spPr bwMode="auto">
                    <a:xfrm>
                      <a:off x="0" y="0"/>
                      <a:ext cx="9747531" cy="61596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3E4544" w14:textId="77777777" w:rsidR="00EA78B5" w:rsidRDefault="00EA78B5">
      <w:pPr>
        <w:rPr>
          <w:lang w:val="en-US"/>
        </w:rPr>
      </w:pPr>
    </w:p>
    <w:p w14:paraId="35F44594" w14:textId="77777777" w:rsidR="00EA78B5" w:rsidRPr="00EA78B5" w:rsidRDefault="00EA78B5">
      <w:pPr>
        <w:rPr>
          <w:lang w:val="en-US"/>
        </w:rPr>
      </w:pPr>
      <w:r w:rsidRPr="00EA78B5">
        <w:rPr>
          <w:lang w:val="en-US"/>
        </w:rPr>
        <w:t xml:space="preserve">Supplementary figure 1. </w:t>
      </w:r>
      <w:r>
        <w:rPr>
          <w:lang w:val="en-US"/>
        </w:rPr>
        <w:t>Shown is a</w:t>
      </w:r>
      <w:r w:rsidRPr="00EA78B5">
        <w:rPr>
          <w:lang w:val="en-US"/>
        </w:rPr>
        <w:t xml:space="preserve">  phylogram, a scaled phylogenetic tree in which the branch lengths are proportional to the amount of evolutionary divergence</w:t>
      </w:r>
      <w:r>
        <w:rPr>
          <w:lang w:val="en-US"/>
        </w:rPr>
        <w:t xml:space="preserve">, </w:t>
      </w:r>
      <w:r w:rsidRPr="00EA78B5">
        <w:rPr>
          <w:lang w:val="en-US"/>
        </w:rPr>
        <w:t>of</w:t>
      </w:r>
      <w:r>
        <w:rPr>
          <w:lang w:val="en-US"/>
        </w:rPr>
        <w:t xml:space="preserve"> the </w:t>
      </w:r>
      <w:r w:rsidRPr="00EA78B5">
        <w:rPr>
          <w:lang w:val="en-US"/>
        </w:rPr>
        <w:t>Vesicular stomatitis VSNJV</w:t>
      </w:r>
      <w:r>
        <w:rPr>
          <w:lang w:val="en-US"/>
        </w:rPr>
        <w:t xml:space="preserve"> </w:t>
      </w:r>
      <w:r w:rsidRPr="00EA78B5">
        <w:rPr>
          <w:lang w:val="en-US"/>
        </w:rPr>
        <w:t>isolates in Ecuador in 2018 and 2014</w:t>
      </w:r>
    </w:p>
    <w:sectPr w:rsidR="00EA78B5" w:rsidRPr="00EA78B5" w:rsidSect="00EA78B5">
      <w:pgSz w:w="16838" w:h="11906" w:orient="landscape"/>
      <w:pgMar w:top="426" w:right="1417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8B5"/>
    <w:rsid w:val="00045A0D"/>
    <w:rsid w:val="00A814BB"/>
    <w:rsid w:val="00EA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6DEE"/>
  <w15:chartTrackingRefBased/>
  <w15:docId w15:val="{81AD5CC3-CC83-43E9-92A4-47A58EBB3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199</Characters>
  <Application>Microsoft Office Word</Application>
  <DocSecurity>4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Jacobus De Waard</dc:creator>
  <cp:keywords/>
  <dc:description/>
  <cp:lastModifiedBy>David Vasco</cp:lastModifiedBy>
  <cp:revision>2</cp:revision>
  <dcterms:created xsi:type="dcterms:W3CDTF">2022-12-31T16:01:00Z</dcterms:created>
  <dcterms:modified xsi:type="dcterms:W3CDTF">2022-12-31T16:01:00Z</dcterms:modified>
</cp:coreProperties>
</file>